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A69C" w14:textId="102A786F" w:rsidR="00EA083D" w:rsidRPr="00984151" w:rsidRDefault="00A94286" w:rsidP="00A9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151">
        <w:rPr>
          <w:rFonts w:ascii="Times New Roman" w:hAnsi="Times New Roman" w:cs="Times New Roman"/>
          <w:sz w:val="28"/>
          <w:szCs w:val="28"/>
        </w:rPr>
        <w:t>Stadgeändringsförslag 2024-2025</w:t>
      </w:r>
    </w:p>
    <w:p w14:paraId="62DF3625" w14:textId="270CFC8C" w:rsidR="00A94286" w:rsidRPr="00EE4646" w:rsidRDefault="00A94286" w:rsidP="00EE464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Rubrik efter </w:t>
      </w:r>
      <w:r w:rsidRPr="00984151">
        <w:rPr>
          <w:rFonts w:ascii="Times New Roman" w:hAnsi="Times New Roman" w:cs="Times New Roman"/>
          <w:color w:val="1A1918"/>
          <w:sz w:val="24"/>
          <w:szCs w:val="24"/>
          <w:shd w:val="clear" w:color="auto" w:fill="F7F5F2"/>
        </w:rPr>
        <w:t>§ 7</w:t>
      </w:r>
      <w:r w:rsidRPr="00984151">
        <w:rPr>
          <w:rFonts w:ascii="Times New Roman" w:hAnsi="Times New Roman" w:cs="Times New Roman"/>
          <w:sz w:val="24"/>
          <w:szCs w:val="24"/>
        </w:rPr>
        <w:t xml:space="preserve">: </w:t>
      </w:r>
      <w:r w:rsidR="00EE4646">
        <w:rPr>
          <w:rFonts w:ascii="Times New Roman" w:hAnsi="Times New Roman" w:cs="Times New Roman"/>
          <w:sz w:val="24"/>
          <w:szCs w:val="24"/>
        </w:rPr>
        <w:t xml:space="preserve"> </w:t>
      </w:r>
      <w:r w:rsidRPr="00EE4646">
        <w:rPr>
          <w:rFonts w:ascii="Times New Roman" w:hAnsi="Times New Roman" w:cs="Times New Roman"/>
          <w:sz w:val="24"/>
          <w:szCs w:val="24"/>
          <w:shd w:val="clear" w:color="auto" w:fill="F7F5F2"/>
        </w:rPr>
        <w:t xml:space="preserve">STP:s moderorganisationer </w:t>
      </w:r>
    </w:p>
    <w:p w14:paraId="4D1B57AD" w14:textId="77730B4C" w:rsidR="00A94286" w:rsidRDefault="00A94286" w:rsidP="00EE4646">
      <w:pPr>
        <w:pStyle w:val="Liststycke"/>
        <w:rPr>
          <w:rFonts w:ascii="Times New Roman" w:hAnsi="Times New Roman" w:cs="Times New Roman"/>
          <w:sz w:val="24"/>
          <w:szCs w:val="24"/>
          <w:shd w:val="clear" w:color="auto" w:fill="F7F5F2"/>
        </w:rPr>
      </w:pPr>
      <w:r w:rsidRPr="00EE4646">
        <w:rPr>
          <w:rFonts w:ascii="Times New Roman" w:hAnsi="Times New Roman" w:cs="Times New Roman"/>
          <w:sz w:val="24"/>
          <w:szCs w:val="24"/>
          <w:shd w:val="clear" w:color="auto" w:fill="F7F5F2"/>
        </w:rPr>
        <w:t>Nytt förslag: STP:s Moderföreninga</w:t>
      </w:r>
      <w:r w:rsidR="00EE4646">
        <w:rPr>
          <w:rFonts w:ascii="Times New Roman" w:hAnsi="Times New Roman" w:cs="Times New Roman"/>
          <w:sz w:val="24"/>
          <w:szCs w:val="24"/>
          <w:shd w:val="clear" w:color="auto" w:fill="F7F5F2"/>
        </w:rPr>
        <w:t>r.</w:t>
      </w:r>
    </w:p>
    <w:p w14:paraId="7C807616" w14:textId="77777777" w:rsidR="00EE4646" w:rsidRPr="00EE4646" w:rsidRDefault="00EE4646" w:rsidP="00EE4646">
      <w:pPr>
        <w:pStyle w:val="Liststycke"/>
        <w:rPr>
          <w:rFonts w:ascii="Times New Roman" w:hAnsi="Times New Roman" w:cs="Times New Roman"/>
          <w:sz w:val="24"/>
          <w:szCs w:val="24"/>
          <w:shd w:val="clear" w:color="auto" w:fill="F7F5F2"/>
        </w:rPr>
      </w:pPr>
    </w:p>
    <w:p w14:paraId="65061084" w14:textId="103E4740" w:rsidR="00A94286" w:rsidRPr="00984151" w:rsidRDefault="00A94286" w:rsidP="00A9428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>§ 8.S TP är en undersektion till följande föreningar:</w:t>
      </w:r>
    </w:p>
    <w:p w14:paraId="5843FF89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●Svenska Psykiatriska Föreningen (SPF) </w:t>
      </w:r>
    </w:p>
    <w:p w14:paraId="0733D2A7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●Svenska Föreningen för Barn och Ungdomspsykiatri (SFBUP) </w:t>
      </w:r>
    </w:p>
    <w:p w14:paraId="3614DA48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●SvenskaRättspsykiatriska Föreningen (SRPF) </w:t>
      </w:r>
    </w:p>
    <w:p w14:paraId="1CC3B615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●Svensk Förening för Beroendemedicin (SfB) </w:t>
      </w:r>
    </w:p>
    <w:p w14:paraId="212378DC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>●Svensk Förening för Äldrepsykiatri (SFÄP)</w:t>
      </w:r>
    </w:p>
    <w:p w14:paraId="3D688518" w14:textId="2BB1D97B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84151">
        <w:rPr>
          <w:rFonts w:ascii="Times New Roman" w:hAnsi="Times New Roman" w:cs="Times New Roman"/>
          <w:sz w:val="24"/>
          <w:szCs w:val="24"/>
        </w:rPr>
        <w:t xml:space="preserve">●SPF, SFBUP, SRPFoch SfB är samtliga specialistföreningar inom Sveriges Läkarförbund (SLF). SFBUP, SRPF och SfB är medlemsföreningar inom Svenska Läkaresällskapet (SLS) och SPF är sektion inom SLS. </w:t>
      </w:r>
    </w:p>
    <w:p w14:paraId="1871A41F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5C5AC7C" w14:textId="77777777" w:rsidR="00A94286" w:rsidRPr="00984151" w:rsidRDefault="00A94286" w:rsidP="00A9428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D25FB78" w14:textId="4A6F0FC1" w:rsidR="00A94286" w:rsidRPr="00984151" w:rsidRDefault="00A94286" w:rsidP="00A94286">
      <w:pPr>
        <w:pStyle w:val="Normalwebb"/>
        <w:spacing w:before="0" w:beforeAutospacing="0" w:after="320" w:afterAutospacing="0"/>
      </w:pPr>
      <w:r w:rsidRPr="00984151">
        <w:t>Nytt förslag:</w:t>
      </w:r>
      <w:r w:rsidRPr="00984151">
        <w:rPr>
          <w:color w:val="000000"/>
        </w:rPr>
        <w:t xml:space="preserve"> </w:t>
      </w:r>
      <w:r w:rsidRPr="00984151">
        <w:t xml:space="preserve">§ 8. </w:t>
      </w:r>
      <w:r w:rsidRPr="00984151">
        <w:rPr>
          <w:color w:val="000000"/>
        </w:rPr>
        <w:t xml:space="preserve">STP är en fristående förening som utgör underförening till följande föreningar: </w:t>
      </w:r>
    </w:p>
    <w:p w14:paraId="252CF034" w14:textId="28878D64" w:rsidR="00A94286" w:rsidRPr="00984151" w:rsidRDefault="00A94286" w:rsidP="00A9428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 xml:space="preserve">Svenska Psykiatriska Föreningen (SPF) </w:t>
      </w:r>
    </w:p>
    <w:p w14:paraId="4807CAEA" w14:textId="5AFC0436" w:rsidR="00A94286" w:rsidRPr="00984151" w:rsidRDefault="00A94286" w:rsidP="00A9428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 xml:space="preserve">Svenska Föreningen för Barn och Ungdomspsykiatri (SFBUP) </w:t>
      </w:r>
    </w:p>
    <w:p w14:paraId="6E004C8B" w14:textId="113A73C5" w:rsidR="00A94286" w:rsidRPr="00984151" w:rsidRDefault="00A94286" w:rsidP="00A9428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 xml:space="preserve">Svenska Rättspsykiatriska Föreningen (SRPF) </w:t>
      </w:r>
    </w:p>
    <w:p w14:paraId="1C857306" w14:textId="0A78127A" w:rsidR="00A94286" w:rsidRPr="00984151" w:rsidRDefault="00A94286" w:rsidP="00A9428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 xml:space="preserve">Svensk Förening för Beroendemedicin (SfB)  </w:t>
      </w:r>
    </w:p>
    <w:p w14:paraId="469A70D7" w14:textId="77777777" w:rsidR="00A94286" w:rsidRPr="00984151" w:rsidRDefault="00A94286" w:rsidP="00A9428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>Svensk Förening för Äldrepsykiatri (SFÄP)</w:t>
      </w:r>
    </w:p>
    <w:p w14:paraId="625C104E" w14:textId="381655AF" w:rsidR="00A94286" w:rsidRPr="00984151" w:rsidRDefault="00A94286" w:rsidP="009D3158">
      <w:pPr>
        <w:pStyle w:val="Normalwebb"/>
        <w:numPr>
          <w:ilvl w:val="0"/>
          <w:numId w:val="2"/>
        </w:numPr>
        <w:spacing w:before="0" w:beforeAutospacing="0" w:after="320" w:afterAutospacing="0"/>
        <w:textAlignment w:val="baseline"/>
      </w:pPr>
      <w:r w:rsidRPr="00984151">
        <w:rPr>
          <w:color w:val="000000"/>
        </w:rPr>
        <w:t>SPF, SFBUP, SRPF och SfB är samtliga specialistföreningar inom Sveriges Läkarförbund (SLF) och medlemsföreningar inom Svenska Läkaresällskapet (SLS). SFÄP är en subsektion av SPF.</w:t>
      </w:r>
    </w:p>
    <w:p w14:paraId="77A21A50" w14:textId="754F2C5C" w:rsidR="00A94286" w:rsidRPr="00984151" w:rsidRDefault="00A94286" w:rsidP="00A94286">
      <w:pPr>
        <w:pStyle w:val="Normalwebb"/>
        <w:spacing w:before="0" w:beforeAutospacing="0" w:after="320" w:afterAutospacing="0"/>
        <w:textAlignment w:val="baseline"/>
      </w:pPr>
    </w:p>
    <w:p w14:paraId="1F78BFE3" w14:textId="422CBA13" w:rsidR="007F57F6" w:rsidRPr="00984151" w:rsidRDefault="007F57F6" w:rsidP="00A94286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</w:pPr>
      <w:r w:rsidRPr="00984151">
        <w:t>§ 11. I styrelsen för STP ska en representant vardera frånmoderföreningarnas styrelser vara antingen ledamot eller adjungerad i styrelsen.</w:t>
      </w:r>
    </w:p>
    <w:p w14:paraId="194D3667" w14:textId="7777777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  <w:rPr>
          <w:color w:val="000000"/>
        </w:rPr>
      </w:pPr>
      <w:r w:rsidRPr="00984151">
        <w:rPr>
          <w:color w:val="000000"/>
        </w:rPr>
        <w:t>Nytt förslag:</w:t>
      </w:r>
    </w:p>
    <w:p w14:paraId="5942EDAE" w14:textId="1321F8A9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  <w:rPr>
          <w:color w:val="000000"/>
        </w:rPr>
      </w:pPr>
      <w:r w:rsidRPr="00984151">
        <w:t xml:space="preserve"> </w:t>
      </w:r>
      <w:r w:rsidRPr="00984151">
        <w:rPr>
          <w:color w:val="000000"/>
        </w:rPr>
        <w:t xml:space="preserve">§ 11. I styrelsen för STP ska en representant vardera från moderföreningarnas styrelser vara antingen ledamot eller adjungerad i styrelsen. Om sådan representant saknas ansvarar moderföreningen och STP gemensamt för att STP tillvaratar intressena för ST-läkare enligt moderföreningens specialitet. </w:t>
      </w:r>
    </w:p>
    <w:p w14:paraId="06346DA1" w14:textId="1EDAB450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</w:pPr>
      <w:r w:rsidRPr="00984151">
        <w:t xml:space="preserve">§ 13.Varje år ska STP skicka sin årsredovisning, sin medlemsförteckning och kontaktuppgifter till styrelsens ledamöter till moderföreningarna. </w:t>
      </w:r>
    </w:p>
    <w:p w14:paraId="1BB1EE57" w14:textId="5D85441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Vid verksamhetsårets avslut ska STP skicka verksamhetsberättelse och förenklat årsbokslut till moderföreningarna.</w:t>
      </w:r>
    </w:p>
    <w:p w14:paraId="4CF123EE" w14:textId="6117F622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</w:pPr>
      <w:r w:rsidRPr="00984151">
        <w:lastRenderedPageBreak/>
        <w:t xml:space="preserve">§ 15.Medlem i STP blir man genom att bli medlem i någon av moderföreningarna. Som medlem i STP bör man även vara medlem i antingen SLS, SLF eller i båda organisationerna. </w:t>
      </w:r>
    </w:p>
    <w:p w14:paraId="14DB8C78" w14:textId="6882A512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§ 15. Medlem i STP blir man genom att bli medlem i någon av moderföreningarna och vara ST-läkare.</w:t>
      </w:r>
    </w:p>
    <w:p w14:paraId="1FB0F909" w14:textId="74671ECA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</w:pPr>
      <w:r w:rsidRPr="00984151">
        <w:t>§ 21.Senast fyra veckor innan årsmötet ska verksamhetsberättelse, årsredovisning, styrelsens propositioner samt eventuella motioner finnas tillgängliga via STP:s hemsida.</w:t>
      </w:r>
    </w:p>
    <w:p w14:paraId="0EDA48B9" w14:textId="5518742D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240" w:afterAutospacing="0"/>
        <w:rPr>
          <w:color w:val="000000"/>
        </w:rPr>
      </w:pPr>
      <w:r w:rsidRPr="00984151">
        <w:t>Nytt förslag: § 21</w:t>
      </w:r>
      <w:r w:rsidRPr="00984151">
        <w:rPr>
          <w:color w:val="000000"/>
        </w:rPr>
        <w:t>Senast fyra veckor innan årsmötet ska verksamhetsberättelse, styrelsens propositioner samt eventuella motioner finnas tillgängliga via STP:s hemsida. Medlemmar har tillgång till det förenklade årsbokslutet på begäran.</w:t>
      </w:r>
    </w:p>
    <w:p w14:paraId="39DF8A26" w14:textId="53D5AE61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240" w:afterAutospacing="0"/>
        <w:rPr>
          <w:color w:val="000000"/>
        </w:rPr>
      </w:pPr>
      <w:r w:rsidRPr="00984151">
        <w:t xml:space="preserve">§ 30.Kallelse till extra årsmöte ska skickas ut av styrelsen senast två veckor före mötet. Vid samma tidpunkt ska även alla förslag från styrelsen och medlemmar skickas ut. </w:t>
      </w:r>
    </w:p>
    <w:p w14:paraId="6960D7E9" w14:textId="66E00FD3" w:rsidR="007F57F6" w:rsidRPr="00984151" w:rsidRDefault="007F57F6" w:rsidP="007F57F6">
      <w:pPr>
        <w:pStyle w:val="Normalwebb"/>
        <w:spacing w:before="0" w:beforeAutospacing="0" w:after="240" w:afterAutospacing="0"/>
        <w:ind w:left="720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Kallelse till extra årsmöte ska utlysas på STP:s hemsida senast två veckor före mötet. Vid samma tidpunkt ska även alla förslag från styrelsen och medlemmar utlysas.</w:t>
      </w:r>
    </w:p>
    <w:p w14:paraId="79466DB7" w14:textId="2630DBAD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240" w:afterAutospacing="0"/>
        <w:rPr>
          <w:color w:val="000000"/>
        </w:rPr>
      </w:pPr>
      <w:r w:rsidRPr="00984151">
        <w:t>§ 32.STP:s styrelse består av ordförande, vice ordförande, kassör, sekreterare samt sex till åtta ledamöter, samt suppleanter.</w:t>
      </w:r>
    </w:p>
    <w:p w14:paraId="272E71DA" w14:textId="18001129" w:rsidR="007F57F6" w:rsidRPr="00984151" w:rsidRDefault="007F57F6" w:rsidP="007F57F6">
      <w:pPr>
        <w:pStyle w:val="Normalwebb"/>
        <w:spacing w:before="0" w:beforeAutospacing="0" w:after="240" w:afterAutospacing="0"/>
        <w:ind w:left="720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STP:s styrelse ska bestå av ordförande, vice ordförande, kassör, samt upp till tio övriga ledamöter. Styrelsen kan välja att adjungera in ytterligare ledamöter om sådant behov uppstår.</w:t>
      </w:r>
    </w:p>
    <w:p w14:paraId="019BEAFD" w14:textId="77777777" w:rsidR="007F57F6" w:rsidRPr="00984151" w:rsidRDefault="007F57F6" w:rsidP="007F57F6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</w:pPr>
      <w:r w:rsidRPr="00984151">
        <w:t>§ 33.Styrelsen ska ha följande sammansättning:</w:t>
      </w:r>
    </w:p>
    <w:p w14:paraId="396D8BF8" w14:textId="7777777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  <w:r w:rsidRPr="00984151">
        <w:t xml:space="preserve">●Alla styrelsemedlemmar ska vara medlemmar i STP. </w:t>
      </w:r>
    </w:p>
    <w:p w14:paraId="3BDDB365" w14:textId="7777777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  <w:r w:rsidRPr="00984151">
        <w:t xml:space="preserve">●Alla styrelsemedlemmar ska vara medlemmar i SLF eller SLS eller båda organisationerna. </w:t>
      </w:r>
    </w:p>
    <w:p w14:paraId="5331F503" w14:textId="7777777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  <w:r w:rsidRPr="00984151">
        <w:t>●Minst en ledamot ska vara medlem i SfB.</w:t>
      </w:r>
    </w:p>
    <w:p w14:paraId="489196FB" w14:textId="77777777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  <w:r w:rsidRPr="00984151">
        <w:t>●Det ska strävas efter att minst en ledamot är medlem i SRPF och SFÄP.</w:t>
      </w:r>
    </w:p>
    <w:p w14:paraId="4808AECB" w14:textId="7FB3B63D" w:rsidR="007F57F6" w:rsidRPr="00984151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  <w:r w:rsidRPr="00984151">
        <w:t>●Det ska strävas efter att en majoritet av styrelsemedlemmarna är medlemmar i SLF. ●Det ska strävas efter geografisk spridning utifrån de orter där styrelsemedlemmarna bor och arbetar.</w:t>
      </w:r>
    </w:p>
    <w:p w14:paraId="679749E8" w14:textId="24DDB011" w:rsidR="00E42CF1" w:rsidRPr="00984151" w:rsidRDefault="007F57F6" w:rsidP="00E42CF1">
      <w:pPr>
        <w:pStyle w:val="Normalwebb"/>
        <w:spacing w:before="0" w:beforeAutospacing="0" w:after="240" w:afterAutospacing="0"/>
        <w:ind w:left="720"/>
      </w:pPr>
      <w:r w:rsidRPr="00984151">
        <w:t xml:space="preserve">Nytt förslag: </w:t>
      </w:r>
      <w:r w:rsidR="00E42CF1" w:rsidRPr="00984151">
        <w:rPr>
          <w:color w:val="000000"/>
        </w:rPr>
        <w:t>§ 33.</w:t>
      </w:r>
      <w:r w:rsidR="00E42CF1" w:rsidRPr="00984151">
        <w:rPr>
          <w:b/>
          <w:bCs/>
          <w:color w:val="000000"/>
        </w:rPr>
        <w:t xml:space="preserve"> </w:t>
      </w:r>
      <w:r w:rsidR="00E42CF1" w:rsidRPr="00984151">
        <w:rPr>
          <w:color w:val="000000"/>
        </w:rPr>
        <w:t>Styrelsen ska ha följande sammansättning: </w:t>
      </w:r>
    </w:p>
    <w:p w14:paraId="31FB32A2" w14:textId="5CA62C08" w:rsidR="00E42CF1" w:rsidRPr="00984151" w:rsidRDefault="00E42CF1" w:rsidP="00E42CF1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>För att kunna väljas till styrelseledamot krävs medlemskap i STP.</w:t>
      </w:r>
    </w:p>
    <w:p w14:paraId="7701A294" w14:textId="34087926" w:rsidR="00E42CF1" w:rsidRPr="00984151" w:rsidRDefault="00E42CF1" w:rsidP="00E42CF1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>Minst en ledamot ska vara medlem i SPF respektive SFBUP.</w:t>
      </w:r>
    </w:p>
    <w:p w14:paraId="14C6FD2E" w14:textId="1E6B04F1" w:rsidR="00E42CF1" w:rsidRPr="00984151" w:rsidRDefault="00E42CF1" w:rsidP="00E42CF1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984151">
        <w:rPr>
          <w:color w:val="000000"/>
        </w:rPr>
        <w:t>Det ska strävas efter att minst en ledamot är medlem i SRPF, SfB respektive SFÄP. </w:t>
      </w:r>
    </w:p>
    <w:p w14:paraId="596B3635" w14:textId="1AEC6DAA" w:rsidR="00E42CF1" w:rsidRPr="00984151" w:rsidRDefault="00E42CF1" w:rsidP="00E42CF1">
      <w:pPr>
        <w:pStyle w:val="Normalwebb"/>
        <w:numPr>
          <w:ilvl w:val="0"/>
          <w:numId w:val="3"/>
        </w:numPr>
        <w:spacing w:before="0" w:beforeAutospacing="0" w:after="320" w:afterAutospacing="0"/>
        <w:textAlignment w:val="baseline"/>
        <w:rPr>
          <w:color w:val="000000"/>
        </w:rPr>
      </w:pPr>
      <w:r w:rsidRPr="00984151">
        <w:rPr>
          <w:color w:val="000000"/>
        </w:rPr>
        <w:lastRenderedPageBreak/>
        <w:t>Det ska strävas efter geografisk spridning utifrån de orter där styrelsemedlemmarna bor och arbetar.</w:t>
      </w:r>
    </w:p>
    <w:p w14:paraId="22D4AB24" w14:textId="0003083C" w:rsidR="00E42CF1" w:rsidRPr="00984151" w:rsidRDefault="00E42CF1" w:rsidP="00E42CF1">
      <w:pPr>
        <w:pStyle w:val="Normalwebb"/>
        <w:numPr>
          <w:ilvl w:val="0"/>
          <w:numId w:val="1"/>
        </w:numPr>
        <w:spacing w:before="0" w:beforeAutospacing="0" w:after="320" w:afterAutospacing="0"/>
        <w:textAlignment w:val="baseline"/>
        <w:rPr>
          <w:color w:val="000000"/>
        </w:rPr>
      </w:pPr>
      <w:r w:rsidRPr="00984151">
        <w:t xml:space="preserve"> § 34.Vid årsmötet väljs ordförande, vice ordförande och ledamöterna i styrelsen på en mandattid på två år efter förslag från valberedningen. </w:t>
      </w:r>
    </w:p>
    <w:p w14:paraId="2E85698E" w14:textId="7B1E3296" w:rsidR="00E42CF1" w:rsidRPr="00984151" w:rsidRDefault="00E42CF1" w:rsidP="00E42CF1">
      <w:pPr>
        <w:pStyle w:val="Normalwebb"/>
        <w:spacing w:before="0" w:beforeAutospacing="0" w:after="320" w:afterAutospacing="0"/>
        <w:ind w:left="720"/>
      </w:pPr>
      <w:r w:rsidRPr="00984151">
        <w:t xml:space="preserve">Nytt förslag: </w:t>
      </w:r>
      <w:r w:rsidRPr="00984151">
        <w:rPr>
          <w:color w:val="000000"/>
        </w:rPr>
        <w:t>§ 34</w:t>
      </w:r>
      <w:r w:rsidRPr="00984151">
        <w:rPr>
          <w:b/>
          <w:bCs/>
          <w:color w:val="000000"/>
        </w:rPr>
        <w:t xml:space="preserve">. </w:t>
      </w:r>
      <w:r w:rsidRPr="00984151">
        <w:rPr>
          <w:color w:val="000000"/>
        </w:rPr>
        <w:t>Vid årsmötet väljs ordförande, vice ordförande och ledamöterna i styrelsen på en mandattid på ett år efter förslag från valberedningen. En mandatperiod bör inte vara längre än fram till dess att medlemskapet i STP planeras upphöra, men kan i undantagsfall löpa upp till 12 månader efter att medlemskapet i STP planeras upphöra.</w:t>
      </w:r>
    </w:p>
    <w:p w14:paraId="78E2DF74" w14:textId="64EEFCBF" w:rsidR="00E42CF1" w:rsidRPr="00984151" w:rsidRDefault="00E42CF1" w:rsidP="00E42CF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§ 36.Om ordförande, vice ordförande eller en styrelseledamot avslutar sittuppdrag innan den ordinarie mandatperioden om två år har gått ska en ersättare väljas genom fyllnadsval vid nästa årsmöte. </w:t>
      </w:r>
    </w:p>
    <w:p w14:paraId="6AA3F1C2" w14:textId="64527D2A" w:rsidR="00E42CF1" w:rsidRPr="00984151" w:rsidRDefault="00E42CF1" w:rsidP="00E42CF1">
      <w:pPr>
        <w:pStyle w:val="Normalwebb"/>
        <w:spacing w:before="0" w:beforeAutospacing="0" w:after="320" w:afterAutospacing="0"/>
        <w:ind w:left="720"/>
      </w:pPr>
      <w:r w:rsidRPr="00984151">
        <w:t xml:space="preserve">Nytt förslag: Ta bort hela paragrafen. </w:t>
      </w:r>
    </w:p>
    <w:p w14:paraId="3902CA90" w14:textId="013F2A04" w:rsidR="00E42CF1" w:rsidRPr="00984151" w:rsidRDefault="00E42CF1" w:rsidP="00E42CF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Numrera om paragraf 37 och 39 till respektive 36 och 38. </w:t>
      </w:r>
    </w:p>
    <w:p w14:paraId="783ADCE2" w14:textId="33F50CCF" w:rsidR="00E42CF1" w:rsidRPr="00984151" w:rsidRDefault="00E42CF1" w:rsidP="00E42CF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§ 38.Styrelsen utser inom sig två firmatecknare som i föreningens namn varför sig kan teckna ekonomiska avtal och attesterafakturor. Det ska dock eftersträvas att dessa uppgifter i första hand sköts av kassören. </w:t>
      </w:r>
    </w:p>
    <w:p w14:paraId="5D2E97E1" w14:textId="7F1FD8EA" w:rsidR="00E42CF1" w:rsidRPr="00984151" w:rsidRDefault="00E42CF1" w:rsidP="00E42CF1">
      <w:pPr>
        <w:pStyle w:val="Normalwebb"/>
        <w:spacing w:before="0" w:beforeAutospacing="0" w:after="320" w:afterAutospacing="0"/>
        <w:ind w:left="720"/>
        <w:rPr>
          <w:color w:val="000000"/>
        </w:rPr>
      </w:pPr>
      <w:r w:rsidRPr="00984151">
        <w:rPr>
          <w:color w:val="000000"/>
        </w:rPr>
        <w:t>Nytt förslag: § 37.</w:t>
      </w:r>
      <w:r w:rsidRPr="00984151">
        <w:rPr>
          <w:b/>
          <w:bCs/>
          <w:color w:val="000000"/>
        </w:rPr>
        <w:t xml:space="preserve"> </w:t>
      </w:r>
      <w:r w:rsidRPr="00984151">
        <w:rPr>
          <w:color w:val="000000"/>
        </w:rPr>
        <w:t>Styrelsen utser vid första styrelsemötet två firmatecknare, i första hand ordförande och kassör, som i föreningens namn var för sig kan teckna ekonomiska avtal och attestera fakturor. Det ska dock eftersträvas att dessa uppgifter i första hand sköts av kassören.</w:t>
      </w:r>
    </w:p>
    <w:p w14:paraId="190DE86B" w14:textId="6EE311F9" w:rsidR="00E42CF1" w:rsidRPr="00984151" w:rsidRDefault="00984151" w:rsidP="00E42CF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§ 40.Styrelsen är beslutsmässig om hälften av alla ledamöter, däribland ordförande eller vice ordförande, är närvarande. </w:t>
      </w:r>
    </w:p>
    <w:p w14:paraId="57CDA5D2" w14:textId="24678DAE" w:rsidR="00984151" w:rsidRPr="00984151" w:rsidRDefault="00984151" w:rsidP="00984151">
      <w:pPr>
        <w:pStyle w:val="Normalwebb"/>
        <w:spacing w:before="0" w:beforeAutospacing="0" w:after="320" w:afterAutospacing="0"/>
        <w:ind w:left="720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§ 39</w:t>
      </w:r>
      <w:r w:rsidRPr="00984151">
        <w:rPr>
          <w:b/>
          <w:bCs/>
          <w:color w:val="000000"/>
        </w:rPr>
        <w:t xml:space="preserve">. </w:t>
      </w:r>
      <w:r w:rsidRPr="00984151">
        <w:rPr>
          <w:color w:val="000000"/>
        </w:rPr>
        <w:t>Styrelsen är beslutsmässig om minst hälften av alla ordinarie ledamöter, däribland ordförande eller vice ordförande, är närvarande. Adjungerade ledamöter saknar rösträtt.</w:t>
      </w:r>
    </w:p>
    <w:p w14:paraId="77803828" w14:textId="61B5FE56" w:rsidR="00984151" w:rsidRPr="00984151" w:rsidRDefault="00984151" w:rsidP="0098415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§ 41.Omröstning inom styrelsen sker öppet. Beslut fattas med enkelmajoritet. Vid lika röstetal har ordförande utslagsröst. </w:t>
      </w:r>
    </w:p>
    <w:p w14:paraId="5C12EC1A" w14:textId="362C7F2F" w:rsidR="00984151" w:rsidRPr="00984151" w:rsidRDefault="00984151" w:rsidP="00984151">
      <w:pPr>
        <w:pStyle w:val="Normalwebb"/>
        <w:spacing w:before="0" w:beforeAutospacing="0" w:after="320" w:afterAutospacing="0"/>
        <w:ind w:left="720"/>
        <w:rPr>
          <w:color w:val="000000"/>
        </w:rPr>
      </w:pPr>
      <w:r w:rsidRPr="00984151">
        <w:t xml:space="preserve">Nytt förslag: </w:t>
      </w:r>
      <w:r w:rsidRPr="00984151">
        <w:rPr>
          <w:color w:val="000000"/>
        </w:rPr>
        <w:t>§ 40.</w:t>
      </w:r>
      <w:r w:rsidRPr="00984151">
        <w:rPr>
          <w:b/>
          <w:bCs/>
          <w:color w:val="000000"/>
        </w:rPr>
        <w:t xml:space="preserve"> </w:t>
      </w:r>
      <w:r w:rsidRPr="00984151">
        <w:rPr>
          <w:color w:val="000000"/>
        </w:rPr>
        <w:t>Omröstning inom styrelsen sker i regel öppet. Beslut fattas med enkel majoritet. Vid lika röstetal har ordförande utslagsröst. På begäran kan sluten votering ske.</w:t>
      </w:r>
    </w:p>
    <w:p w14:paraId="05BB72CD" w14:textId="5327ADE5" w:rsidR="00984151" w:rsidRPr="00984151" w:rsidRDefault="00984151" w:rsidP="0098415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>§ 42.Vid frågor som berör SLF och där STP:s styrelse ska ta beslut har</w:t>
      </w:r>
      <w:r w:rsidR="00167B23">
        <w:t xml:space="preserve"> </w:t>
      </w:r>
      <w:r w:rsidRPr="00984151">
        <w:t>endast de styrelsemedlemmar som är medlemmar i SLF rösträtt. Om</w:t>
      </w:r>
      <w:r w:rsidR="00167B23">
        <w:t xml:space="preserve"> </w:t>
      </w:r>
      <w:r w:rsidRPr="00984151">
        <w:t>ordförande är medlem i SLF har ordförande utslagsröst vid lika röstetal. Om</w:t>
      </w:r>
      <w:r w:rsidR="00167B23">
        <w:t xml:space="preserve"> </w:t>
      </w:r>
      <w:r w:rsidRPr="00984151">
        <w:t>ordförande inte är medlem i</w:t>
      </w:r>
      <w:r w:rsidR="00167B23">
        <w:t xml:space="preserve"> </w:t>
      </w:r>
      <w:r w:rsidRPr="00984151">
        <w:t xml:space="preserve">SLF avgörs en omröstning av lotten vid likaröstetal. </w:t>
      </w:r>
    </w:p>
    <w:p w14:paraId="15F1F57B" w14:textId="3DB87C14" w:rsidR="00984151" w:rsidRPr="00984151" w:rsidRDefault="00984151" w:rsidP="00984151">
      <w:pPr>
        <w:pStyle w:val="Normalwebb"/>
        <w:spacing w:before="0" w:beforeAutospacing="0" w:after="320" w:afterAutospacing="0"/>
        <w:ind w:left="720"/>
      </w:pPr>
      <w:r w:rsidRPr="00984151">
        <w:lastRenderedPageBreak/>
        <w:t xml:space="preserve">Nytt förslag: Hela paragrafen tas bort. </w:t>
      </w:r>
    </w:p>
    <w:p w14:paraId="76E6F48E" w14:textId="47806361" w:rsidR="00984151" w:rsidRPr="00984151" w:rsidRDefault="00984151" w:rsidP="00984151">
      <w:pPr>
        <w:pStyle w:val="Normalwebb"/>
        <w:numPr>
          <w:ilvl w:val="0"/>
          <w:numId w:val="1"/>
        </w:numPr>
        <w:spacing w:before="0" w:beforeAutospacing="0" w:after="320" w:afterAutospacing="0"/>
      </w:pPr>
      <w:r w:rsidRPr="00984151">
        <w:t xml:space="preserve">Resterande paragraf numreras till minus 2. </w:t>
      </w:r>
    </w:p>
    <w:p w14:paraId="577E8A00" w14:textId="075F5557" w:rsidR="00984151" w:rsidRDefault="00984151" w:rsidP="00984151">
      <w:pPr>
        <w:pStyle w:val="Normalwebb"/>
        <w:spacing w:before="0" w:beforeAutospacing="0" w:after="320" w:afterAutospacing="0"/>
        <w:ind w:left="720"/>
      </w:pPr>
    </w:p>
    <w:p w14:paraId="628D7855" w14:textId="4F2F2DA0" w:rsidR="00E42CF1" w:rsidRDefault="00E42CF1" w:rsidP="00E42CF1">
      <w:pPr>
        <w:pStyle w:val="Normalwebb"/>
        <w:spacing w:before="0" w:beforeAutospacing="0" w:after="320" w:afterAutospacing="0"/>
        <w:ind w:left="720"/>
        <w:textAlignment w:val="baseline"/>
        <w:rPr>
          <w:color w:val="000000"/>
          <w:sz w:val="28"/>
          <w:szCs w:val="28"/>
        </w:rPr>
      </w:pPr>
    </w:p>
    <w:p w14:paraId="77AAD375" w14:textId="010B7024" w:rsidR="007F57F6" w:rsidRPr="007F57F6" w:rsidRDefault="007F57F6" w:rsidP="007F57F6">
      <w:pPr>
        <w:pStyle w:val="Normalwebb"/>
        <w:spacing w:before="0" w:beforeAutospacing="0" w:after="320" w:afterAutospacing="0"/>
        <w:ind w:left="720"/>
        <w:textAlignment w:val="baseline"/>
      </w:pPr>
    </w:p>
    <w:p w14:paraId="4670EDDD" w14:textId="77777777" w:rsidR="00A94286" w:rsidRPr="00A94286" w:rsidRDefault="00A94286" w:rsidP="00A94286">
      <w:pPr>
        <w:pStyle w:val="Normalwebb"/>
        <w:spacing w:before="0" w:beforeAutospacing="0" w:after="320" w:afterAutospacing="0"/>
        <w:textAlignment w:val="baseline"/>
        <w:rPr>
          <w:sz w:val="22"/>
          <w:szCs w:val="22"/>
        </w:rPr>
      </w:pPr>
    </w:p>
    <w:sectPr w:rsidR="00A94286" w:rsidRPr="00A9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21C"/>
    <w:multiLevelType w:val="hybridMultilevel"/>
    <w:tmpl w:val="58FAC9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B2D"/>
    <w:multiLevelType w:val="hybridMultilevel"/>
    <w:tmpl w:val="E3FCB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17D4"/>
    <w:multiLevelType w:val="multilevel"/>
    <w:tmpl w:val="C50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36371"/>
    <w:multiLevelType w:val="multilevel"/>
    <w:tmpl w:val="7AE8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629614">
    <w:abstractNumId w:val="0"/>
  </w:num>
  <w:num w:numId="2" w16cid:durableId="1187209238">
    <w:abstractNumId w:val="3"/>
  </w:num>
  <w:num w:numId="3" w16cid:durableId="1058670610">
    <w:abstractNumId w:val="2"/>
  </w:num>
  <w:num w:numId="4" w16cid:durableId="2028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86"/>
    <w:rsid w:val="00167B23"/>
    <w:rsid w:val="0057589A"/>
    <w:rsid w:val="007F57F6"/>
    <w:rsid w:val="00984151"/>
    <w:rsid w:val="00A94286"/>
    <w:rsid w:val="00E42CF1"/>
    <w:rsid w:val="00EA083D"/>
    <w:rsid w:val="00E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460"/>
  <w15:chartTrackingRefBased/>
  <w15:docId w15:val="{9BA21418-06CC-44A1-BB81-7FDC36D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28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9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Bruta Sharma</dc:creator>
  <cp:keywords/>
  <dc:description/>
  <cp:lastModifiedBy>Amy Bruta Sharma</cp:lastModifiedBy>
  <cp:revision>4</cp:revision>
  <dcterms:created xsi:type="dcterms:W3CDTF">2024-12-17T10:00:00Z</dcterms:created>
  <dcterms:modified xsi:type="dcterms:W3CDTF">2024-12-18T07:53:00Z</dcterms:modified>
</cp:coreProperties>
</file>